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39D1" w14:textId="77777777" w:rsidR="004F790F" w:rsidRPr="00195F65" w:rsidRDefault="004F790F" w:rsidP="004F790F">
      <w:pPr>
        <w:spacing w:after="120" w:line="288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95F65">
        <w:rPr>
          <w:rFonts w:ascii="Times New Roman" w:hAnsi="Times New Roman"/>
          <w:b/>
          <w:color w:val="000000" w:themeColor="text1"/>
          <w:sz w:val="26"/>
          <w:szCs w:val="26"/>
        </w:rPr>
        <w:t>P</w:t>
      </w:r>
      <w:r w:rsidRPr="00195F6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hụ lục 3</w:t>
      </w:r>
    </w:p>
    <w:p w14:paraId="6E3FB59B" w14:textId="77777777" w:rsidR="004F790F" w:rsidRPr="00195F65" w:rsidRDefault="004F790F" w:rsidP="004F790F">
      <w:pPr>
        <w:spacing w:line="288" w:lineRule="auto"/>
        <w:ind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bookmarkStart w:id="0" w:name="chuong_pl_name"/>
      <w:r w:rsidRPr="00195F6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BẢNG THAM CHIẾU QUY ĐỔI MỘT SỐ VĂN BẰNG HOẶC</w:t>
      </w:r>
    </w:p>
    <w:p w14:paraId="1D26E6DF" w14:textId="77777777" w:rsidR="004F790F" w:rsidRPr="00195F65" w:rsidRDefault="004F790F" w:rsidP="004F790F">
      <w:pPr>
        <w:spacing w:line="288" w:lineRule="auto"/>
        <w:ind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195F6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CHỨNG CHỈ NGOẠI NGỮ TƯƠNG ĐƯƠNG BẬC 3 VÀ BẬC 4 KHUNG NĂNG LỰC NGOẠI NGỮ 6 BẬC DÙNG CHO VIỆT NAM ÁP DỤNG TRONG TUYỂN SINH VÀ ĐÀO TẠO TRÌNH ĐỘ THẠC SĨ</w:t>
      </w:r>
      <w:bookmarkEnd w:id="0"/>
    </w:p>
    <w:p w14:paraId="7873B5ED" w14:textId="77777777" w:rsidR="004F790F" w:rsidRPr="00195F65" w:rsidRDefault="004F790F" w:rsidP="004F790F">
      <w:pPr>
        <w:spacing w:line="288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vi-VN"/>
        </w:rPr>
      </w:pPr>
      <w:r w:rsidRPr="00195F65">
        <w:rPr>
          <w:rFonts w:ascii="Times New Roman" w:hAnsi="Times New Roman"/>
          <w:i/>
          <w:color w:val="000000" w:themeColor="text1"/>
          <w:sz w:val="24"/>
          <w:szCs w:val="24"/>
          <w:lang w:val="vi-VN"/>
        </w:rPr>
        <w:t xml:space="preserve">(Kèm theo Thông tư số 23/2021/TT-BGDĐT ngày 30 tháng 8 năm 2021 </w:t>
      </w:r>
    </w:p>
    <w:p w14:paraId="0A1738CA" w14:textId="77777777" w:rsidR="004F790F" w:rsidRPr="00195F65" w:rsidRDefault="004F790F" w:rsidP="004F790F">
      <w:pPr>
        <w:spacing w:line="288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vi-VN"/>
        </w:rPr>
      </w:pPr>
      <w:r w:rsidRPr="00195F65">
        <w:rPr>
          <w:rFonts w:ascii="Times New Roman" w:hAnsi="Times New Roman"/>
          <w:i/>
          <w:color w:val="000000" w:themeColor="text1"/>
          <w:sz w:val="24"/>
          <w:szCs w:val="24"/>
          <w:lang w:val="vi-VN"/>
        </w:rPr>
        <w:t>của Bộ trưởng Bộ Giáo dục và Đào tạo)</w:t>
      </w:r>
    </w:p>
    <w:p w14:paraId="37EA623E" w14:textId="77777777" w:rsidR="004F790F" w:rsidRPr="00C86FF8" w:rsidRDefault="004F790F" w:rsidP="004F790F">
      <w:pPr>
        <w:spacing w:line="288" w:lineRule="auto"/>
        <w:ind w:firstLine="567"/>
        <w:jc w:val="center"/>
        <w:rPr>
          <w:rFonts w:ascii="Times New Roman" w:hAnsi="Times New Roman"/>
          <w:i/>
          <w:color w:val="000000" w:themeColor="text1"/>
          <w:sz w:val="10"/>
          <w:szCs w:val="10"/>
          <w:lang w:val="vi-VN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531"/>
        <w:gridCol w:w="2187"/>
        <w:gridCol w:w="2721"/>
        <w:gridCol w:w="2479"/>
      </w:tblGrid>
      <w:tr w:rsidR="004F790F" w:rsidRPr="005A61E2" w14:paraId="6084B16F" w14:textId="77777777" w:rsidTr="0071453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C7BB9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46C3E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Ngôn ngữ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695EF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Chứng chỉ /</w:t>
            </w:r>
          </w:p>
          <w:p w14:paraId="386C03E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Văn bằng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DF030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Trình độ/Thang điểm</w:t>
            </w:r>
          </w:p>
        </w:tc>
      </w:tr>
      <w:tr w:rsidR="004F790F" w:rsidRPr="005A61E2" w14:paraId="664819F9" w14:textId="77777777" w:rsidTr="0071453A"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97D38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9D016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D095C3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E356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Tương đương Bậc 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388E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Tương đương Bậc 4</w:t>
            </w:r>
          </w:p>
        </w:tc>
      </w:tr>
      <w:tr w:rsidR="004F790F" w:rsidRPr="005A61E2" w14:paraId="7F035A9B" w14:textId="77777777" w:rsidTr="0071453A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1962A9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ADB3E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9981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TOEFL iBT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C778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30-45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0279B1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46-93</w:t>
            </w:r>
          </w:p>
        </w:tc>
      </w:tr>
      <w:tr w:rsidR="004F790F" w:rsidRPr="005A61E2" w14:paraId="53933B68" w14:textId="77777777" w:rsidTr="0071453A"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B7EE4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E2C3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3C3F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TOEFL ITP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220EB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450-499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E59BB5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F790F" w:rsidRPr="005A61E2" w14:paraId="3C56FC34" w14:textId="77777777" w:rsidTr="0071453A"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AD7A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FF77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542E2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IELTS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33A9D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4.0 - 5.0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07E132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5.5 -6.5</w:t>
            </w:r>
          </w:p>
        </w:tc>
      </w:tr>
      <w:tr w:rsidR="004F790F" w:rsidRPr="005A61E2" w14:paraId="5C40C713" w14:textId="77777777" w:rsidTr="0071453A">
        <w:trPr>
          <w:trHeight w:val="136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1623D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69DDD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0B9A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Cambridge</w:t>
            </w:r>
          </w:p>
          <w:p w14:paraId="138F241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Assessment</w:t>
            </w:r>
          </w:p>
          <w:p w14:paraId="756974A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English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E129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B1 Preliminary/B1 Business Preliminary/ Linguaskill.</w:t>
            </w:r>
          </w:p>
          <w:p w14:paraId="560D4EA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Thang điểm: 140-159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9038C9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B2 First/B2 Business Vantage/</w:t>
            </w:r>
          </w:p>
          <w:p w14:paraId="52DF4D1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Linguaskill. </w:t>
            </w:r>
          </w:p>
          <w:p w14:paraId="5B9E200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Thang điểm: 160-179</w:t>
            </w:r>
          </w:p>
        </w:tc>
      </w:tr>
      <w:tr w:rsidR="004F790F" w:rsidRPr="005A61E2" w14:paraId="5842570A" w14:textId="77777777" w:rsidTr="0071453A">
        <w:trPr>
          <w:trHeight w:val="1409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205C2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43C5D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0A4F5B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TOEIC (4 kỹ năng)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932601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Nghe: 275-399</w:t>
            </w:r>
          </w:p>
          <w:p w14:paraId="1125FBB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Đọc: 275-384</w:t>
            </w:r>
          </w:p>
          <w:p w14:paraId="79354435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Nói: 120-159</w:t>
            </w:r>
          </w:p>
          <w:p w14:paraId="0B86AB14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Viết: 120-149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5DE1A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Nghe: 400-489</w:t>
            </w:r>
          </w:p>
          <w:p w14:paraId="54A59C4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Đọc: 385-454</w:t>
            </w:r>
          </w:p>
          <w:p w14:paraId="706931D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Nói: 160-179</w:t>
            </w:r>
          </w:p>
          <w:p w14:paraId="0EAB2F4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Viết: 150-179</w:t>
            </w:r>
          </w:p>
        </w:tc>
      </w:tr>
      <w:tr w:rsidR="004F790F" w:rsidRPr="000D4CC3" w14:paraId="2E011469" w14:textId="77777777" w:rsidTr="0071453A">
        <w:trPr>
          <w:trHeight w:val="111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21213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C048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Pháp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5737B1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CIEP/Alliance</w:t>
            </w:r>
          </w:p>
          <w:p w14:paraId="34004A0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francaise</w:t>
            </w:r>
          </w:p>
          <w:p w14:paraId="0A25E33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diplomas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8B6111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TCF: 300-399</w:t>
            </w:r>
          </w:p>
          <w:p w14:paraId="0017B514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Văn bằng DELF B1</w:t>
            </w:r>
          </w:p>
          <w:p w14:paraId="288A62F6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Diplôme de Langue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032EAA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TCF: 400-499</w:t>
            </w:r>
          </w:p>
          <w:p w14:paraId="7522192E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Văn bằng DELF B2</w:t>
            </w:r>
          </w:p>
          <w:p w14:paraId="382CE95B" w14:textId="77777777" w:rsidR="004F790F" w:rsidRPr="002074D0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2074D0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>Diplôme de Langue</w:t>
            </w:r>
          </w:p>
        </w:tc>
      </w:tr>
      <w:tr w:rsidR="004F790F" w:rsidRPr="005A61E2" w14:paraId="72AD6C1B" w14:textId="77777777" w:rsidTr="0071453A">
        <w:trPr>
          <w:trHeight w:val="42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78DD8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D68425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Đức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830A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Goethe - Institut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8FF6E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Goethe-Zertifikat B1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09DA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Goethe-Zertifikat B2</w:t>
            </w:r>
          </w:p>
        </w:tc>
      </w:tr>
      <w:tr w:rsidR="004F790F" w:rsidRPr="005A61E2" w14:paraId="74EF9F80" w14:textId="77777777" w:rsidTr="0071453A">
        <w:trPr>
          <w:trHeight w:val="984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19307D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65D573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A4C7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German</w:t>
            </w:r>
          </w:p>
          <w:p w14:paraId="02131CE3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TestDaF language certificate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7ECC9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TestDaF Bậc 3</w:t>
            </w:r>
          </w:p>
          <w:p w14:paraId="0C5396F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(TDN 3)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D35832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TestDaF Bậc 4</w:t>
            </w:r>
          </w:p>
          <w:p w14:paraId="2FEB6788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(TDN 4)</w:t>
            </w:r>
          </w:p>
        </w:tc>
      </w:tr>
      <w:tr w:rsidR="004F790F" w:rsidRPr="005A61E2" w14:paraId="1BBCE680" w14:textId="77777777" w:rsidTr="0071453A">
        <w:trPr>
          <w:trHeight w:val="7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6DC33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FA5D2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Trung Quốc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58095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Hanyu Shuiping Kaoshi (HSK)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2A9EB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HSK Bậc 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9BC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HSK Bậc 4</w:t>
            </w:r>
          </w:p>
        </w:tc>
      </w:tr>
      <w:tr w:rsidR="004F790F" w:rsidRPr="005A61E2" w14:paraId="3ED2F450" w14:textId="77777777" w:rsidTr="0071453A">
        <w:trPr>
          <w:trHeight w:val="11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3767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5B03F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Nhật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706A6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Japanese Language Proficiency Test (JLPT)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6FD20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980E7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N3</w:t>
            </w:r>
          </w:p>
        </w:tc>
      </w:tr>
      <w:tr w:rsidR="004F790F" w:rsidRPr="005A61E2" w14:paraId="69CA5315" w14:textId="77777777" w:rsidTr="0071453A">
        <w:trPr>
          <w:trHeight w:val="16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F36519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7A4739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Nga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0B3911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184FABC" wp14:editId="5593C088">
                  <wp:extent cx="1143000" cy="742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98EF1C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04E1120" wp14:editId="6DF3CBCB">
                  <wp:extent cx="48577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C5EA" w14:textId="77777777" w:rsidR="004F790F" w:rsidRPr="005A61E2" w:rsidRDefault="004F790F" w:rsidP="0071453A">
            <w:pPr>
              <w:ind w:hanging="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A61E2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CDE1C6A" wp14:editId="2FF4D71D">
                  <wp:extent cx="514350" cy="133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24BDC" w14:textId="77777777" w:rsidR="004F790F" w:rsidRPr="005A61E2" w:rsidRDefault="004F790F" w:rsidP="004F790F">
      <w:pPr>
        <w:spacing w:after="160" w:line="259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4FA7542" w14:textId="77777777" w:rsidR="00F12C76" w:rsidRPr="004F790F" w:rsidRDefault="00F12C76" w:rsidP="006C0B77">
      <w:pPr>
        <w:ind w:firstLine="709"/>
        <w:jc w:val="both"/>
        <w:rPr>
          <w:b/>
          <w:bCs/>
        </w:rPr>
      </w:pPr>
    </w:p>
    <w:sectPr w:rsidR="00F12C76" w:rsidRPr="004F790F" w:rsidSect="004F790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0F"/>
    <w:rsid w:val="00005C39"/>
    <w:rsid w:val="004F790F"/>
    <w:rsid w:val="006C0B77"/>
    <w:rsid w:val="008242FF"/>
    <w:rsid w:val="00870751"/>
    <w:rsid w:val="00922C48"/>
    <w:rsid w:val="00B915B7"/>
    <w:rsid w:val="00BF2D96"/>
    <w:rsid w:val="00CD44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6062"/>
  <w15:chartTrackingRefBased/>
  <w15:docId w15:val="{C324B313-3208-44FF-8A4E-BACB8260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0F"/>
    <w:pPr>
      <w:spacing w:after="0" w:line="240" w:lineRule="auto"/>
    </w:pPr>
    <w:rPr>
      <w:rFonts w:ascii="VNI-Times" w:eastAsia="Times New Roman" w:hAnsi="VNI-Times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9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9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9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9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9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9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9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90F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90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90F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90F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90F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90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90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90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90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F7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4F790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9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4F790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F790F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Cs w:val="22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4F790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4F790F"/>
    <w:pPr>
      <w:spacing w:after="160"/>
      <w:ind w:left="720"/>
      <w:contextualSpacing/>
    </w:pPr>
    <w:rPr>
      <w:rFonts w:ascii="Times New Roman" w:eastAsiaTheme="minorHAnsi" w:hAnsi="Times New Roman" w:cstheme="minorBidi"/>
      <w:szCs w:val="22"/>
      <w:lang w:val="ru-RU"/>
    </w:rPr>
  </w:style>
  <w:style w:type="character" w:styleId="IntenseEmphasis">
    <w:name w:val="Intense Emphasis"/>
    <w:basedOn w:val="DefaultParagraphFont"/>
    <w:uiPriority w:val="21"/>
    <w:qFormat/>
    <w:rsid w:val="004F79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9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Cs w:val="22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90F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F79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Thanh Trúc</dc:creator>
  <cp:keywords/>
  <dc:description/>
  <cp:lastModifiedBy>Lê Thị Thanh Trúc</cp:lastModifiedBy>
  <cp:revision>1</cp:revision>
  <dcterms:created xsi:type="dcterms:W3CDTF">2026-06-17T12:41:00Z</dcterms:created>
  <dcterms:modified xsi:type="dcterms:W3CDTF">2026-06-17T12:41:00Z</dcterms:modified>
</cp:coreProperties>
</file>